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D348" w14:textId="77777777" w:rsidR="00773C3B" w:rsidRPr="00980512" w:rsidRDefault="00773C3B" w:rsidP="00773C3B">
      <w:pPr>
        <w:rPr>
          <w:rFonts w:ascii="Arial" w:hAnsi="Arial" w:cs="Arial"/>
          <w:b/>
          <w:bCs/>
        </w:rPr>
      </w:pPr>
      <w:r w:rsidRPr="00980512">
        <w:rPr>
          <w:rFonts w:ascii="Arial" w:hAnsi="Arial" w:cs="Arial"/>
          <w:b/>
          <w:bCs/>
        </w:rPr>
        <w:t>Supporters of Airfield Corporate Membership Terms and Conditions</w:t>
      </w:r>
    </w:p>
    <w:p w14:paraId="0EFE4BAE" w14:textId="51CEAEBA" w:rsidR="00773C3B" w:rsidRPr="00980512" w:rsidRDefault="00773C3B" w:rsidP="00773C3B">
      <w:pPr>
        <w:rPr>
          <w:rFonts w:ascii="Arial" w:hAnsi="Arial" w:cs="Arial"/>
          <w:b/>
          <w:bCs/>
        </w:rPr>
      </w:pPr>
      <w:r w:rsidRPr="00980512">
        <w:rPr>
          <w:rFonts w:ascii="Arial" w:hAnsi="Arial" w:cs="Arial"/>
          <w:b/>
          <w:bCs/>
        </w:rPr>
        <w:t>Effective Date: 01.09.024</w:t>
      </w:r>
    </w:p>
    <w:p w14:paraId="2FF41645" w14:textId="782D5E55" w:rsidR="00773C3B" w:rsidRPr="00980512" w:rsidRDefault="00773C3B" w:rsidP="00773C3B">
      <w:pPr>
        <w:rPr>
          <w:rFonts w:ascii="Arial" w:hAnsi="Arial" w:cs="Arial"/>
        </w:rPr>
      </w:pPr>
      <w:r w:rsidRPr="00980512">
        <w:rPr>
          <w:rFonts w:ascii="Arial" w:hAnsi="Arial" w:cs="Arial"/>
        </w:rPr>
        <w:t xml:space="preserve">Welcome to the "Supporters of Airfield" corporate membership </w:t>
      </w:r>
      <w:r w:rsidR="006109A1">
        <w:rPr>
          <w:rFonts w:ascii="Arial" w:hAnsi="Arial" w:cs="Arial"/>
        </w:rPr>
        <w:t>programme</w:t>
      </w:r>
      <w:r w:rsidRPr="00980512">
        <w:rPr>
          <w:rFonts w:ascii="Arial" w:hAnsi="Arial" w:cs="Arial"/>
        </w:rPr>
        <w:t xml:space="preserve">. These Terms and Conditions govern the relationship between Airfield Estate (referred to as "Airfield Estate," "we," "us," or "our") and the participating business entity (referred to as "Corporate Member," "you," or "your"). By joining the </w:t>
      </w:r>
      <w:r w:rsidR="006109A1">
        <w:rPr>
          <w:rFonts w:ascii="Arial" w:hAnsi="Arial" w:cs="Arial"/>
        </w:rPr>
        <w:t>programme</w:t>
      </w:r>
      <w:r w:rsidRPr="00980512">
        <w:rPr>
          <w:rFonts w:ascii="Arial" w:hAnsi="Arial" w:cs="Arial"/>
        </w:rPr>
        <w:t>, you agree to abide by these Terms and Conditions.</w:t>
      </w:r>
    </w:p>
    <w:p w14:paraId="24B13938" w14:textId="1A37ABE8" w:rsidR="00773C3B" w:rsidRPr="00980512" w:rsidRDefault="00773C3B" w:rsidP="00773C3B">
      <w:pPr>
        <w:rPr>
          <w:rFonts w:ascii="Arial" w:hAnsi="Arial" w:cs="Arial"/>
          <w:b/>
          <w:bCs/>
        </w:rPr>
      </w:pPr>
      <w:r w:rsidRPr="00980512">
        <w:rPr>
          <w:rFonts w:ascii="Arial" w:hAnsi="Arial" w:cs="Arial"/>
          <w:b/>
          <w:bCs/>
        </w:rPr>
        <w:t xml:space="preserve">1. </w:t>
      </w:r>
      <w:r w:rsidR="006109A1">
        <w:rPr>
          <w:rFonts w:ascii="Arial" w:hAnsi="Arial" w:cs="Arial"/>
          <w:b/>
          <w:bCs/>
        </w:rPr>
        <w:t>Programme</w:t>
      </w:r>
      <w:r w:rsidRPr="00980512">
        <w:rPr>
          <w:rFonts w:ascii="Arial" w:hAnsi="Arial" w:cs="Arial"/>
          <w:b/>
          <w:bCs/>
        </w:rPr>
        <w:t xml:space="preserve"> Overview</w:t>
      </w:r>
    </w:p>
    <w:p w14:paraId="3DECE34C" w14:textId="4E6D5AF6" w:rsidR="00773C3B" w:rsidRPr="00980512" w:rsidRDefault="00773C3B" w:rsidP="00773C3B">
      <w:pPr>
        <w:rPr>
          <w:rFonts w:ascii="Arial" w:hAnsi="Arial" w:cs="Arial"/>
        </w:rPr>
      </w:pPr>
      <w:r w:rsidRPr="00980512">
        <w:rPr>
          <w:rFonts w:ascii="Arial" w:hAnsi="Arial" w:cs="Arial"/>
        </w:rPr>
        <w:t xml:space="preserve">1.1 The "Supporters of Airfield" corporate membership </w:t>
      </w:r>
      <w:r w:rsidR="006109A1">
        <w:rPr>
          <w:rFonts w:ascii="Arial" w:hAnsi="Arial" w:cs="Arial"/>
        </w:rPr>
        <w:t>programme</w:t>
      </w:r>
      <w:r w:rsidRPr="00980512">
        <w:rPr>
          <w:rFonts w:ascii="Arial" w:hAnsi="Arial" w:cs="Arial"/>
        </w:rPr>
        <w:t xml:space="preserve"> offers businesses and organi</w:t>
      </w:r>
      <w:r w:rsidR="00CC6403" w:rsidRPr="00980512">
        <w:rPr>
          <w:rFonts w:ascii="Arial" w:hAnsi="Arial" w:cs="Arial"/>
        </w:rPr>
        <w:t>s</w:t>
      </w:r>
      <w:r w:rsidRPr="00980512">
        <w:rPr>
          <w:rFonts w:ascii="Arial" w:hAnsi="Arial" w:cs="Arial"/>
        </w:rPr>
        <w:t>ations the opportunity to support Airfield Estate while providing their employees and families with annual passes to the Estate and its offerings.</w:t>
      </w:r>
    </w:p>
    <w:p w14:paraId="6D2A7EF4" w14:textId="7BA4F298" w:rsidR="00773C3B" w:rsidRPr="00980512" w:rsidRDefault="00773C3B" w:rsidP="00773C3B">
      <w:pPr>
        <w:rPr>
          <w:rFonts w:ascii="Arial" w:hAnsi="Arial" w:cs="Arial"/>
        </w:rPr>
      </w:pPr>
      <w:r w:rsidRPr="00980512">
        <w:rPr>
          <w:rFonts w:ascii="Arial" w:hAnsi="Arial" w:cs="Arial"/>
        </w:rPr>
        <w:t>1.2 Corporate Members will have the option to be recogni</w:t>
      </w:r>
      <w:r w:rsidR="00CC6403" w:rsidRPr="00980512">
        <w:rPr>
          <w:rFonts w:ascii="Arial" w:hAnsi="Arial" w:cs="Arial"/>
        </w:rPr>
        <w:t>s</w:t>
      </w:r>
      <w:r w:rsidRPr="00980512">
        <w:rPr>
          <w:rFonts w:ascii="Arial" w:hAnsi="Arial" w:cs="Arial"/>
        </w:rPr>
        <w:t xml:space="preserve">ed on marketing materials </w:t>
      </w:r>
      <w:r w:rsidR="006109A1">
        <w:rPr>
          <w:rFonts w:ascii="Arial" w:hAnsi="Arial" w:cs="Arial"/>
        </w:rPr>
        <w:t>such as on our website and in newsletters</w:t>
      </w:r>
      <w:r w:rsidRPr="00980512">
        <w:rPr>
          <w:rFonts w:ascii="Arial" w:hAnsi="Arial" w:cs="Arial"/>
        </w:rPr>
        <w:t>, provided they agree to such visibility. Participation in this aspect is voluntary and must be agreed upon during registration.</w:t>
      </w:r>
    </w:p>
    <w:p w14:paraId="6CCC66D7" w14:textId="77777777" w:rsidR="00773C3B" w:rsidRPr="00980512" w:rsidRDefault="00773C3B" w:rsidP="00773C3B">
      <w:pPr>
        <w:rPr>
          <w:rFonts w:ascii="Arial" w:hAnsi="Arial" w:cs="Arial"/>
          <w:b/>
          <w:bCs/>
        </w:rPr>
      </w:pPr>
      <w:r w:rsidRPr="00980512">
        <w:rPr>
          <w:rFonts w:ascii="Arial" w:hAnsi="Arial" w:cs="Arial"/>
          <w:b/>
          <w:bCs/>
        </w:rPr>
        <w:t>2. Membership Benefits</w:t>
      </w:r>
    </w:p>
    <w:p w14:paraId="78923359" w14:textId="77777777" w:rsidR="00773C3B" w:rsidRPr="00980512" w:rsidRDefault="00773C3B" w:rsidP="00773C3B">
      <w:pPr>
        <w:rPr>
          <w:rFonts w:ascii="Arial" w:hAnsi="Arial" w:cs="Arial"/>
        </w:rPr>
      </w:pPr>
      <w:r w:rsidRPr="00980512">
        <w:rPr>
          <w:rFonts w:ascii="Arial" w:hAnsi="Arial" w:cs="Arial"/>
        </w:rPr>
        <w:t>2.1 Corporate Memberships are available in different tiers, based on the number of employees within your business. The membership fee and maximum number of family passes available in each tier are as follows:</w:t>
      </w:r>
    </w:p>
    <w:p w14:paraId="1BC8D73E" w14:textId="77777777" w:rsidR="00773C3B" w:rsidRPr="00980512" w:rsidRDefault="00773C3B" w:rsidP="006109A1">
      <w:pPr>
        <w:jc w:val="center"/>
        <w:rPr>
          <w:rFonts w:ascii="Arial" w:hAnsi="Arial" w:cs="Arial"/>
        </w:rPr>
      </w:pPr>
    </w:p>
    <w:tbl>
      <w:tblPr>
        <w:tblW w:w="4560" w:type="dxa"/>
        <w:tblInd w:w="12" w:type="dxa"/>
        <w:tblCellMar>
          <w:left w:w="0" w:type="dxa"/>
          <w:right w:w="0" w:type="dxa"/>
        </w:tblCellMar>
        <w:tblLook w:val="04A0" w:firstRow="1" w:lastRow="0" w:firstColumn="1" w:lastColumn="0" w:noHBand="0" w:noVBand="1"/>
      </w:tblPr>
      <w:tblGrid>
        <w:gridCol w:w="2800"/>
        <w:gridCol w:w="1760"/>
      </w:tblGrid>
      <w:tr w:rsidR="006109A1" w:rsidRPr="00980512" w14:paraId="4A9B9234" w14:textId="77777777" w:rsidTr="006109A1">
        <w:trPr>
          <w:trHeight w:val="300"/>
        </w:trPr>
        <w:tc>
          <w:tcPr>
            <w:tcW w:w="280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80316EB" w14:textId="2C1D8A7B" w:rsidR="006109A1" w:rsidRPr="00980512" w:rsidRDefault="006109A1" w:rsidP="006109A1">
            <w:pPr>
              <w:jc w:val="center"/>
              <w:rPr>
                <w:rFonts w:ascii="Arial" w:hAnsi="Arial" w:cs="Arial"/>
              </w:rPr>
            </w:pPr>
            <w:r w:rsidRPr="00980512">
              <w:rPr>
                <w:rFonts w:ascii="Arial" w:hAnsi="Arial" w:cs="Arial"/>
                <w:b/>
                <w:bCs/>
                <w:color w:val="000000"/>
              </w:rPr>
              <w:t>Supports of Airfield Package €</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993150D" w14:textId="19532A8C" w:rsidR="006109A1" w:rsidRPr="00980512" w:rsidRDefault="006109A1" w:rsidP="006109A1">
            <w:pPr>
              <w:jc w:val="center"/>
              <w:rPr>
                <w:rFonts w:ascii="Arial" w:hAnsi="Arial" w:cs="Arial"/>
              </w:rPr>
            </w:pPr>
            <w:r w:rsidRPr="00980512">
              <w:rPr>
                <w:rFonts w:ascii="Arial" w:hAnsi="Arial" w:cs="Arial"/>
                <w:b/>
                <w:bCs/>
                <w:color w:val="000000"/>
              </w:rPr>
              <w:t>Max no of Passes</w:t>
            </w:r>
          </w:p>
        </w:tc>
      </w:tr>
      <w:tr w:rsidR="006109A1" w:rsidRPr="00980512" w14:paraId="358914B3" w14:textId="77777777" w:rsidTr="006109A1">
        <w:trPr>
          <w:trHeight w:val="300"/>
        </w:trPr>
        <w:tc>
          <w:tcPr>
            <w:tcW w:w="280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CB12778" w14:textId="77777777" w:rsidR="006109A1" w:rsidRPr="00980512" w:rsidRDefault="006109A1" w:rsidP="006109A1">
            <w:pPr>
              <w:jc w:val="center"/>
              <w:rPr>
                <w:rFonts w:ascii="Arial" w:hAnsi="Arial" w:cs="Arial"/>
              </w:rPr>
            </w:pPr>
            <w:r w:rsidRPr="00980512">
              <w:rPr>
                <w:rFonts w:ascii="Arial" w:hAnsi="Arial" w:cs="Arial"/>
                <w:color w:val="000000"/>
              </w:rPr>
              <w:t>€500</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41292" w14:textId="77777777" w:rsidR="006109A1" w:rsidRPr="00980512" w:rsidRDefault="006109A1" w:rsidP="006109A1">
            <w:pPr>
              <w:jc w:val="center"/>
              <w:rPr>
                <w:rFonts w:ascii="Arial" w:hAnsi="Arial" w:cs="Arial"/>
              </w:rPr>
            </w:pPr>
            <w:r w:rsidRPr="00980512">
              <w:rPr>
                <w:rFonts w:ascii="Arial" w:hAnsi="Arial" w:cs="Arial"/>
                <w:color w:val="000000"/>
              </w:rPr>
              <w:t>4</w:t>
            </w:r>
          </w:p>
        </w:tc>
      </w:tr>
      <w:tr w:rsidR="006109A1" w:rsidRPr="00980512" w14:paraId="0EBF1F21" w14:textId="77777777" w:rsidTr="006109A1">
        <w:trPr>
          <w:trHeight w:val="300"/>
        </w:trPr>
        <w:tc>
          <w:tcPr>
            <w:tcW w:w="280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0478C6D7" w14:textId="77777777" w:rsidR="006109A1" w:rsidRPr="00980512" w:rsidRDefault="006109A1" w:rsidP="006109A1">
            <w:pPr>
              <w:jc w:val="center"/>
              <w:rPr>
                <w:rFonts w:ascii="Arial" w:hAnsi="Arial" w:cs="Arial"/>
              </w:rPr>
            </w:pPr>
            <w:r w:rsidRPr="00980512">
              <w:rPr>
                <w:rFonts w:ascii="Arial" w:hAnsi="Arial" w:cs="Arial"/>
                <w:color w:val="000000"/>
              </w:rPr>
              <w:t>€1,000</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0E99E" w14:textId="77777777" w:rsidR="006109A1" w:rsidRPr="00980512" w:rsidRDefault="006109A1" w:rsidP="006109A1">
            <w:pPr>
              <w:jc w:val="center"/>
              <w:rPr>
                <w:rFonts w:ascii="Arial" w:hAnsi="Arial" w:cs="Arial"/>
              </w:rPr>
            </w:pPr>
            <w:r w:rsidRPr="00980512">
              <w:rPr>
                <w:rFonts w:ascii="Arial" w:hAnsi="Arial" w:cs="Arial"/>
                <w:color w:val="000000"/>
              </w:rPr>
              <w:t>8</w:t>
            </w:r>
          </w:p>
        </w:tc>
      </w:tr>
      <w:tr w:rsidR="006109A1" w:rsidRPr="00980512" w14:paraId="6B60BDEC" w14:textId="77777777" w:rsidTr="006109A1">
        <w:trPr>
          <w:trHeight w:val="300"/>
        </w:trPr>
        <w:tc>
          <w:tcPr>
            <w:tcW w:w="280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DF7EEE7" w14:textId="77777777" w:rsidR="006109A1" w:rsidRPr="00980512" w:rsidRDefault="006109A1" w:rsidP="006109A1">
            <w:pPr>
              <w:jc w:val="center"/>
              <w:rPr>
                <w:rFonts w:ascii="Arial" w:hAnsi="Arial" w:cs="Arial"/>
              </w:rPr>
            </w:pPr>
            <w:r w:rsidRPr="00980512">
              <w:rPr>
                <w:rFonts w:ascii="Arial" w:hAnsi="Arial" w:cs="Arial"/>
                <w:color w:val="000000"/>
              </w:rPr>
              <w:t>€1,500</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4ED50" w14:textId="7F081C03" w:rsidR="006109A1" w:rsidRPr="00980512" w:rsidRDefault="006109A1" w:rsidP="006109A1">
            <w:pPr>
              <w:jc w:val="center"/>
              <w:rPr>
                <w:rFonts w:ascii="Arial" w:hAnsi="Arial" w:cs="Arial"/>
              </w:rPr>
            </w:pPr>
            <w:r w:rsidRPr="00980512">
              <w:rPr>
                <w:rFonts w:ascii="Arial" w:hAnsi="Arial" w:cs="Arial"/>
                <w:color w:val="000000"/>
              </w:rPr>
              <w:t>1</w:t>
            </w:r>
            <w:r>
              <w:rPr>
                <w:rFonts w:ascii="Arial" w:hAnsi="Arial" w:cs="Arial"/>
                <w:color w:val="000000"/>
              </w:rPr>
              <w:t>6</w:t>
            </w:r>
          </w:p>
        </w:tc>
      </w:tr>
      <w:tr w:rsidR="006109A1" w:rsidRPr="00980512" w14:paraId="0C9641EF" w14:textId="77777777" w:rsidTr="006109A1">
        <w:trPr>
          <w:trHeight w:val="300"/>
        </w:trPr>
        <w:tc>
          <w:tcPr>
            <w:tcW w:w="280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64F18F3F" w14:textId="77777777" w:rsidR="006109A1" w:rsidRPr="00980512" w:rsidRDefault="006109A1" w:rsidP="006109A1">
            <w:pPr>
              <w:jc w:val="center"/>
              <w:rPr>
                <w:rFonts w:ascii="Arial" w:hAnsi="Arial" w:cs="Arial"/>
              </w:rPr>
            </w:pPr>
            <w:r w:rsidRPr="00980512">
              <w:rPr>
                <w:rFonts w:ascii="Arial" w:hAnsi="Arial" w:cs="Arial"/>
                <w:color w:val="000000"/>
              </w:rPr>
              <w:t>€2,000</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114BD0" w14:textId="77777777" w:rsidR="006109A1" w:rsidRPr="00980512" w:rsidRDefault="006109A1" w:rsidP="006109A1">
            <w:pPr>
              <w:jc w:val="center"/>
              <w:rPr>
                <w:rFonts w:ascii="Arial" w:hAnsi="Arial" w:cs="Arial"/>
              </w:rPr>
            </w:pPr>
            <w:r w:rsidRPr="00980512">
              <w:rPr>
                <w:rFonts w:ascii="Arial" w:hAnsi="Arial" w:cs="Arial"/>
                <w:color w:val="000000"/>
              </w:rPr>
              <w:t>16</w:t>
            </w:r>
          </w:p>
        </w:tc>
      </w:tr>
      <w:tr w:rsidR="006109A1" w:rsidRPr="00980512" w14:paraId="6A2BD4AF" w14:textId="77777777" w:rsidTr="006109A1">
        <w:trPr>
          <w:trHeight w:val="300"/>
        </w:trPr>
        <w:tc>
          <w:tcPr>
            <w:tcW w:w="280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7D15A65A" w14:textId="77777777" w:rsidR="006109A1" w:rsidRPr="00980512" w:rsidRDefault="006109A1" w:rsidP="006109A1">
            <w:pPr>
              <w:jc w:val="center"/>
              <w:rPr>
                <w:rFonts w:ascii="Arial" w:hAnsi="Arial" w:cs="Arial"/>
              </w:rPr>
            </w:pPr>
            <w:r w:rsidRPr="00980512">
              <w:rPr>
                <w:rFonts w:ascii="Arial" w:hAnsi="Arial" w:cs="Arial"/>
                <w:color w:val="000000"/>
              </w:rPr>
              <w:t>€2,500</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BB2EC" w14:textId="77777777" w:rsidR="006109A1" w:rsidRPr="00980512" w:rsidRDefault="006109A1" w:rsidP="006109A1">
            <w:pPr>
              <w:jc w:val="center"/>
              <w:rPr>
                <w:rFonts w:ascii="Arial" w:hAnsi="Arial" w:cs="Arial"/>
              </w:rPr>
            </w:pPr>
            <w:r w:rsidRPr="00980512">
              <w:rPr>
                <w:rFonts w:ascii="Arial" w:hAnsi="Arial" w:cs="Arial"/>
                <w:color w:val="000000"/>
              </w:rPr>
              <w:t>20</w:t>
            </w:r>
          </w:p>
        </w:tc>
      </w:tr>
      <w:tr w:rsidR="006109A1" w:rsidRPr="00980512" w14:paraId="45B8E93E" w14:textId="77777777" w:rsidTr="006109A1">
        <w:trPr>
          <w:trHeight w:val="315"/>
        </w:trPr>
        <w:tc>
          <w:tcPr>
            <w:tcW w:w="280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2C300B19" w14:textId="16C6EF38" w:rsidR="006109A1" w:rsidRPr="00980512" w:rsidRDefault="006109A1" w:rsidP="006109A1">
            <w:pPr>
              <w:jc w:val="center"/>
              <w:rPr>
                <w:rFonts w:ascii="Arial" w:hAnsi="Arial" w:cs="Arial"/>
              </w:rPr>
            </w:pPr>
            <w:r w:rsidRPr="00980512">
              <w:rPr>
                <w:rFonts w:ascii="Arial" w:hAnsi="Arial" w:cs="Arial"/>
                <w:color w:val="000000"/>
              </w:rPr>
              <w:t>P</w:t>
            </w:r>
            <w:r>
              <w:rPr>
                <w:rFonts w:ascii="Arial" w:hAnsi="Arial" w:cs="Arial"/>
                <w:color w:val="000000"/>
              </w:rPr>
              <w:t>rice on Application</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69898" w14:textId="09504DCE" w:rsidR="006109A1" w:rsidRPr="00980512" w:rsidRDefault="006109A1" w:rsidP="006109A1">
            <w:pPr>
              <w:jc w:val="center"/>
              <w:rPr>
                <w:rFonts w:ascii="Arial" w:hAnsi="Arial" w:cs="Arial"/>
              </w:rPr>
            </w:pPr>
            <w:r>
              <w:rPr>
                <w:rFonts w:ascii="Arial" w:hAnsi="Arial" w:cs="Arial"/>
              </w:rPr>
              <w:t>20+</w:t>
            </w:r>
          </w:p>
        </w:tc>
      </w:tr>
    </w:tbl>
    <w:p w14:paraId="4CEB431D" w14:textId="77777777" w:rsidR="00773C3B" w:rsidRPr="00980512" w:rsidRDefault="00773C3B" w:rsidP="00773C3B">
      <w:pPr>
        <w:rPr>
          <w:rFonts w:ascii="Arial" w:hAnsi="Arial" w:cs="Arial"/>
        </w:rPr>
      </w:pPr>
    </w:p>
    <w:p w14:paraId="3D613BC6" w14:textId="1E3A5F4E" w:rsidR="00773C3B" w:rsidRPr="00980512" w:rsidRDefault="00773C3B" w:rsidP="00773C3B">
      <w:pPr>
        <w:rPr>
          <w:rFonts w:ascii="Arial" w:hAnsi="Arial" w:cs="Arial"/>
        </w:rPr>
      </w:pPr>
      <w:r w:rsidRPr="00980512">
        <w:rPr>
          <w:rFonts w:ascii="Arial" w:hAnsi="Arial" w:cs="Arial"/>
        </w:rPr>
        <w:t>2.2 Each family pass is valid for 12 months and grants access to Airfield Estate for the named employee and their immediate family members. Family passes are non-transferable and must be used solely by the designated employee and their family.  Each pass allows up to 6 people to enter the estate</w:t>
      </w:r>
    </w:p>
    <w:p w14:paraId="458C3A68" w14:textId="77777777" w:rsidR="00773C3B" w:rsidRPr="00980512" w:rsidRDefault="00773C3B" w:rsidP="00773C3B">
      <w:pPr>
        <w:rPr>
          <w:rFonts w:ascii="Arial" w:hAnsi="Arial" w:cs="Arial"/>
        </w:rPr>
      </w:pPr>
      <w:r w:rsidRPr="00980512">
        <w:rPr>
          <w:rFonts w:ascii="Arial" w:hAnsi="Arial" w:cs="Arial"/>
        </w:rPr>
        <w:t>2.3 Passes cannot be shared or used by anyone other than the named individual and their family members. Misuse of passes may result in the suspension or revocation of membership without refund.</w:t>
      </w:r>
    </w:p>
    <w:p w14:paraId="2FA97CE7" w14:textId="77777777" w:rsidR="00773C3B" w:rsidRPr="00980512" w:rsidRDefault="00773C3B" w:rsidP="00773C3B">
      <w:pPr>
        <w:rPr>
          <w:rFonts w:ascii="Arial" w:hAnsi="Arial" w:cs="Arial"/>
        </w:rPr>
      </w:pPr>
    </w:p>
    <w:p w14:paraId="25C574A7" w14:textId="77777777" w:rsidR="00CC6403" w:rsidRPr="00980512" w:rsidRDefault="00CC6403" w:rsidP="00773C3B">
      <w:pPr>
        <w:rPr>
          <w:rFonts w:ascii="Arial" w:hAnsi="Arial" w:cs="Arial"/>
        </w:rPr>
      </w:pPr>
    </w:p>
    <w:p w14:paraId="13082F05" w14:textId="77777777" w:rsidR="002F3232" w:rsidRPr="00980512" w:rsidRDefault="002F3232" w:rsidP="00773C3B">
      <w:pPr>
        <w:rPr>
          <w:rFonts w:ascii="Arial" w:hAnsi="Arial" w:cs="Arial"/>
        </w:rPr>
      </w:pPr>
    </w:p>
    <w:p w14:paraId="14296A96" w14:textId="77777777" w:rsidR="00773C3B" w:rsidRPr="00980512" w:rsidRDefault="00773C3B" w:rsidP="00773C3B">
      <w:pPr>
        <w:rPr>
          <w:rFonts w:ascii="Arial" w:hAnsi="Arial" w:cs="Arial"/>
          <w:b/>
          <w:bCs/>
        </w:rPr>
      </w:pPr>
      <w:r w:rsidRPr="00980512">
        <w:rPr>
          <w:rFonts w:ascii="Arial" w:hAnsi="Arial" w:cs="Arial"/>
          <w:b/>
          <w:bCs/>
        </w:rPr>
        <w:lastRenderedPageBreak/>
        <w:t>3. Application and Approval</w:t>
      </w:r>
    </w:p>
    <w:p w14:paraId="13EAA69B" w14:textId="5522AAD4" w:rsidR="00773C3B" w:rsidRPr="00980512" w:rsidRDefault="00773C3B" w:rsidP="00773C3B">
      <w:pPr>
        <w:rPr>
          <w:rFonts w:ascii="Arial" w:hAnsi="Arial" w:cs="Arial"/>
        </w:rPr>
      </w:pPr>
      <w:r w:rsidRPr="00980512">
        <w:rPr>
          <w:rFonts w:ascii="Arial" w:hAnsi="Arial" w:cs="Arial"/>
        </w:rPr>
        <w:t xml:space="preserve">3.1 To join the "Supporters of Airfield" </w:t>
      </w:r>
      <w:r w:rsidR="006109A1">
        <w:rPr>
          <w:rFonts w:ascii="Arial" w:hAnsi="Arial" w:cs="Arial"/>
        </w:rPr>
        <w:t>programme</w:t>
      </w:r>
      <w:r w:rsidRPr="00980512">
        <w:rPr>
          <w:rFonts w:ascii="Arial" w:hAnsi="Arial" w:cs="Arial"/>
        </w:rPr>
        <w:t>, businesses must complete an application form, which can be found on the Airfield Estate website or obtained through direct communication with our membership team.</w:t>
      </w:r>
    </w:p>
    <w:p w14:paraId="06A91A43" w14:textId="77777777" w:rsidR="00773C3B" w:rsidRPr="00980512" w:rsidRDefault="00773C3B" w:rsidP="00773C3B">
      <w:pPr>
        <w:rPr>
          <w:rFonts w:ascii="Arial" w:hAnsi="Arial" w:cs="Arial"/>
        </w:rPr>
      </w:pPr>
      <w:r w:rsidRPr="00980512">
        <w:rPr>
          <w:rFonts w:ascii="Arial" w:hAnsi="Arial" w:cs="Arial"/>
        </w:rPr>
        <w:t>3.2 Airfield Estate reserves the right to accept or reject any application at its sole discretion.</w:t>
      </w:r>
    </w:p>
    <w:p w14:paraId="4E31970B" w14:textId="4C8C00EC" w:rsidR="00773C3B" w:rsidRPr="00980512" w:rsidRDefault="00773C3B" w:rsidP="00773C3B">
      <w:pPr>
        <w:rPr>
          <w:rFonts w:ascii="Arial" w:hAnsi="Arial" w:cs="Arial"/>
        </w:rPr>
      </w:pPr>
      <w:r w:rsidRPr="00980512">
        <w:rPr>
          <w:rFonts w:ascii="Arial" w:hAnsi="Arial" w:cs="Arial"/>
        </w:rPr>
        <w:t>3.3 Upon acceptance, the Corporate Member will receive a</w:t>
      </w:r>
      <w:r w:rsidR="00CC6403" w:rsidRPr="00980512">
        <w:rPr>
          <w:rFonts w:ascii="Arial" w:hAnsi="Arial" w:cs="Arial"/>
        </w:rPr>
        <w:t xml:space="preserve"> </w:t>
      </w:r>
      <w:r w:rsidRPr="00980512">
        <w:rPr>
          <w:rFonts w:ascii="Arial" w:hAnsi="Arial" w:cs="Arial"/>
        </w:rPr>
        <w:t>welcome package that includes details of their membership, the number of passes, and instructions for pass activation.</w:t>
      </w:r>
    </w:p>
    <w:p w14:paraId="3F6DE428" w14:textId="77777777" w:rsidR="00773C3B" w:rsidRPr="00980512" w:rsidRDefault="00773C3B" w:rsidP="00773C3B">
      <w:pPr>
        <w:rPr>
          <w:rFonts w:ascii="Arial" w:hAnsi="Arial" w:cs="Arial"/>
        </w:rPr>
      </w:pPr>
      <w:r w:rsidRPr="00980512">
        <w:rPr>
          <w:rFonts w:ascii="Arial" w:hAnsi="Arial" w:cs="Arial"/>
        </w:rPr>
        <w:t xml:space="preserve">4. </w:t>
      </w:r>
      <w:r w:rsidRPr="00980512">
        <w:rPr>
          <w:rFonts w:ascii="Arial" w:hAnsi="Arial" w:cs="Arial"/>
          <w:b/>
          <w:bCs/>
        </w:rPr>
        <w:t>Membership Fees and Payment</w:t>
      </w:r>
    </w:p>
    <w:p w14:paraId="75D6B55C" w14:textId="1ACB07EC" w:rsidR="00773C3B" w:rsidRPr="00980512" w:rsidRDefault="00773C3B" w:rsidP="00773C3B">
      <w:pPr>
        <w:rPr>
          <w:rFonts w:ascii="Arial" w:hAnsi="Arial" w:cs="Arial"/>
        </w:rPr>
      </w:pPr>
      <w:r w:rsidRPr="00980512">
        <w:rPr>
          <w:rFonts w:ascii="Arial" w:hAnsi="Arial" w:cs="Arial"/>
        </w:rPr>
        <w:t>4.1 Membership fees are based on the number of employees in your organi</w:t>
      </w:r>
      <w:r w:rsidR="00CC6403" w:rsidRPr="00980512">
        <w:rPr>
          <w:rFonts w:ascii="Arial" w:hAnsi="Arial" w:cs="Arial"/>
        </w:rPr>
        <w:t>s</w:t>
      </w:r>
      <w:r w:rsidRPr="00980512">
        <w:rPr>
          <w:rFonts w:ascii="Arial" w:hAnsi="Arial" w:cs="Arial"/>
        </w:rPr>
        <w:t>ation and must be paid annually in advance. The applicable fee is outlined in the pricing matrix above.</w:t>
      </w:r>
    </w:p>
    <w:p w14:paraId="7F86A97D" w14:textId="44039C88" w:rsidR="00773C3B" w:rsidRPr="00980512" w:rsidRDefault="00773C3B" w:rsidP="00773C3B">
      <w:pPr>
        <w:rPr>
          <w:rFonts w:ascii="Arial" w:hAnsi="Arial" w:cs="Arial"/>
        </w:rPr>
      </w:pPr>
      <w:r w:rsidRPr="00980512">
        <w:rPr>
          <w:rFonts w:ascii="Arial" w:hAnsi="Arial" w:cs="Arial"/>
        </w:rPr>
        <w:t>4.2 For businesses with more than 5</w:t>
      </w:r>
      <w:r w:rsidR="00CC6403" w:rsidRPr="00980512">
        <w:rPr>
          <w:rFonts w:ascii="Arial" w:hAnsi="Arial" w:cs="Arial"/>
        </w:rPr>
        <w:t>1</w:t>
      </w:r>
      <w:r w:rsidRPr="00980512">
        <w:rPr>
          <w:rFonts w:ascii="Arial" w:hAnsi="Arial" w:cs="Arial"/>
        </w:rPr>
        <w:t xml:space="preserve"> employees, pricing and the number of passes will be determined on a case-by-case basis (Price on Application).</w:t>
      </w:r>
    </w:p>
    <w:p w14:paraId="4F430977" w14:textId="77777777" w:rsidR="00773C3B" w:rsidRPr="00980512" w:rsidRDefault="00773C3B" w:rsidP="00773C3B">
      <w:pPr>
        <w:rPr>
          <w:rFonts w:ascii="Arial" w:hAnsi="Arial" w:cs="Arial"/>
        </w:rPr>
      </w:pPr>
      <w:r w:rsidRPr="00980512">
        <w:rPr>
          <w:rFonts w:ascii="Arial" w:hAnsi="Arial" w:cs="Arial"/>
        </w:rPr>
        <w:t>4.3 Payment is due within 30 days of invoice issuance. Failure to pay within the specified timeframe may result in the suspension or cancellation of your membership.</w:t>
      </w:r>
    </w:p>
    <w:p w14:paraId="76BD8272" w14:textId="26F50CF8" w:rsidR="00773C3B" w:rsidRPr="00980512" w:rsidRDefault="00773C3B" w:rsidP="00773C3B">
      <w:pPr>
        <w:rPr>
          <w:rFonts w:ascii="Arial" w:hAnsi="Arial" w:cs="Arial"/>
          <w:b/>
          <w:bCs/>
        </w:rPr>
      </w:pPr>
      <w:r w:rsidRPr="00980512">
        <w:rPr>
          <w:rFonts w:ascii="Arial" w:hAnsi="Arial" w:cs="Arial"/>
          <w:b/>
          <w:bCs/>
        </w:rPr>
        <w:t>5. Pass Activation and Usage</w:t>
      </w:r>
    </w:p>
    <w:p w14:paraId="5F424114" w14:textId="77777777" w:rsidR="00773C3B" w:rsidRPr="00980512" w:rsidRDefault="00773C3B" w:rsidP="00773C3B">
      <w:pPr>
        <w:rPr>
          <w:rFonts w:ascii="Arial" w:hAnsi="Arial" w:cs="Arial"/>
        </w:rPr>
      </w:pPr>
      <w:r w:rsidRPr="00980512">
        <w:rPr>
          <w:rFonts w:ascii="Arial" w:hAnsi="Arial" w:cs="Arial"/>
        </w:rPr>
        <w:t>5.1 Family passes must be assigned to individual employees by providing their full name and relevant details. The pass will then be issued in the name of that employee and is valid for 12 months from the date of activation.</w:t>
      </w:r>
    </w:p>
    <w:p w14:paraId="01355704" w14:textId="1DC21983" w:rsidR="00773C3B" w:rsidRPr="00980512" w:rsidRDefault="00773C3B" w:rsidP="00773C3B">
      <w:pPr>
        <w:rPr>
          <w:rFonts w:ascii="Arial" w:hAnsi="Arial" w:cs="Arial"/>
        </w:rPr>
      </w:pPr>
      <w:r w:rsidRPr="00980512">
        <w:rPr>
          <w:rFonts w:ascii="Arial" w:hAnsi="Arial" w:cs="Arial"/>
        </w:rPr>
        <w:t xml:space="preserve">5.2 The pass allows entry to Airfield Estate for the employee and </w:t>
      </w:r>
      <w:r w:rsidR="00742A47" w:rsidRPr="00980512">
        <w:rPr>
          <w:rFonts w:ascii="Arial" w:hAnsi="Arial" w:cs="Arial"/>
        </w:rPr>
        <w:t>up to five people</w:t>
      </w:r>
      <w:r w:rsidRPr="00980512">
        <w:rPr>
          <w:rFonts w:ascii="Arial" w:hAnsi="Arial" w:cs="Arial"/>
        </w:rPr>
        <w:t>. Passes must be presented upon entry, and identification may be required.</w:t>
      </w:r>
    </w:p>
    <w:p w14:paraId="23A8FB50" w14:textId="77777777" w:rsidR="00773C3B" w:rsidRPr="00980512" w:rsidRDefault="00773C3B" w:rsidP="00773C3B">
      <w:pPr>
        <w:rPr>
          <w:rFonts w:ascii="Arial" w:hAnsi="Arial" w:cs="Arial"/>
        </w:rPr>
      </w:pPr>
      <w:r w:rsidRPr="00980512">
        <w:rPr>
          <w:rFonts w:ascii="Arial" w:hAnsi="Arial" w:cs="Arial"/>
        </w:rPr>
        <w:t>5.3 Lost or stolen passes must be reported immediately to Airfield Estate. Replacement passes may be issued at the discretion of Airfield Estate, and an administrative fee may apply.</w:t>
      </w:r>
    </w:p>
    <w:p w14:paraId="237A7FB4" w14:textId="587B5A43" w:rsidR="00773C3B" w:rsidRPr="00980512" w:rsidRDefault="00773C3B" w:rsidP="00773C3B">
      <w:pPr>
        <w:rPr>
          <w:rFonts w:ascii="Arial" w:hAnsi="Arial" w:cs="Arial"/>
        </w:rPr>
      </w:pPr>
      <w:r w:rsidRPr="00980512">
        <w:rPr>
          <w:rFonts w:ascii="Arial" w:hAnsi="Arial" w:cs="Arial"/>
          <w:b/>
          <w:bCs/>
        </w:rPr>
        <w:t>6. Corporate Visibility and Recognition</w:t>
      </w:r>
    </w:p>
    <w:p w14:paraId="19A3316F" w14:textId="4B51AC67" w:rsidR="006109A1" w:rsidRDefault="00773C3B" w:rsidP="00773C3B">
      <w:pPr>
        <w:rPr>
          <w:rFonts w:ascii="Arial" w:hAnsi="Arial" w:cs="Arial"/>
        </w:rPr>
      </w:pPr>
      <w:r w:rsidRPr="00980512">
        <w:rPr>
          <w:rFonts w:ascii="Arial" w:hAnsi="Arial" w:cs="Arial"/>
        </w:rPr>
        <w:t xml:space="preserve">6.1 As part of the "Supporters of Airfield" </w:t>
      </w:r>
      <w:r w:rsidR="006109A1">
        <w:rPr>
          <w:rFonts w:ascii="Arial" w:hAnsi="Arial" w:cs="Arial"/>
        </w:rPr>
        <w:t>programme</w:t>
      </w:r>
      <w:r w:rsidRPr="00980512">
        <w:rPr>
          <w:rFonts w:ascii="Arial" w:hAnsi="Arial" w:cs="Arial"/>
        </w:rPr>
        <w:t>, your business has the option to be recogni</w:t>
      </w:r>
      <w:r w:rsidR="00F05516" w:rsidRPr="00980512">
        <w:rPr>
          <w:rFonts w:ascii="Arial" w:hAnsi="Arial" w:cs="Arial"/>
        </w:rPr>
        <w:t>s</w:t>
      </w:r>
      <w:r w:rsidRPr="00980512">
        <w:rPr>
          <w:rFonts w:ascii="Arial" w:hAnsi="Arial" w:cs="Arial"/>
        </w:rPr>
        <w:t xml:space="preserve">ed as a supporter of Airfield Estate. This can include visibility on marketing </w:t>
      </w:r>
      <w:r w:rsidR="006109A1" w:rsidRPr="00980512">
        <w:rPr>
          <w:rFonts w:ascii="Arial" w:hAnsi="Arial" w:cs="Arial"/>
        </w:rPr>
        <w:t xml:space="preserve">materials </w:t>
      </w:r>
      <w:r w:rsidR="006109A1">
        <w:rPr>
          <w:rFonts w:ascii="Arial" w:hAnsi="Arial" w:cs="Arial"/>
        </w:rPr>
        <w:t>such as on our website and in newsletters</w:t>
      </w:r>
      <w:r w:rsidR="006109A1">
        <w:rPr>
          <w:rFonts w:ascii="Arial" w:hAnsi="Arial" w:cs="Arial"/>
        </w:rPr>
        <w:t xml:space="preserve">. We can also provide collateral to promote within your business. </w:t>
      </w:r>
    </w:p>
    <w:p w14:paraId="499C8538" w14:textId="4516E02E" w:rsidR="00773C3B" w:rsidRPr="00980512" w:rsidRDefault="00773C3B" w:rsidP="00773C3B">
      <w:pPr>
        <w:rPr>
          <w:rFonts w:ascii="Arial" w:hAnsi="Arial" w:cs="Arial"/>
        </w:rPr>
      </w:pPr>
      <w:r w:rsidRPr="00980512">
        <w:rPr>
          <w:rFonts w:ascii="Arial" w:hAnsi="Arial" w:cs="Arial"/>
        </w:rPr>
        <w:t xml:space="preserve">6.2 Corporate visibility is optional. If you wish to participate in this aspect of the </w:t>
      </w:r>
      <w:r w:rsidR="006109A1">
        <w:rPr>
          <w:rFonts w:ascii="Arial" w:hAnsi="Arial" w:cs="Arial"/>
        </w:rPr>
        <w:t>programme</w:t>
      </w:r>
      <w:r w:rsidRPr="00980512">
        <w:rPr>
          <w:rFonts w:ascii="Arial" w:hAnsi="Arial" w:cs="Arial"/>
        </w:rPr>
        <w:t>, please inform our membership team during registration.</w:t>
      </w:r>
    </w:p>
    <w:p w14:paraId="2CA2006E" w14:textId="77777777" w:rsidR="00773C3B" w:rsidRPr="00980512" w:rsidRDefault="00773C3B" w:rsidP="00773C3B">
      <w:pPr>
        <w:rPr>
          <w:rFonts w:ascii="Arial" w:hAnsi="Arial" w:cs="Arial"/>
        </w:rPr>
      </w:pPr>
      <w:r w:rsidRPr="00980512">
        <w:rPr>
          <w:rFonts w:ascii="Arial" w:hAnsi="Arial" w:cs="Arial"/>
        </w:rPr>
        <w:t>6.3 The design, placement, and duration of corporate recognition are at the discretion of Airfield Estate and will comply with our branding and marketing guidelines.</w:t>
      </w:r>
    </w:p>
    <w:p w14:paraId="73C0555C" w14:textId="77777777" w:rsidR="00773C3B" w:rsidRPr="00980512" w:rsidRDefault="00773C3B" w:rsidP="00773C3B">
      <w:pPr>
        <w:rPr>
          <w:rFonts w:ascii="Arial" w:hAnsi="Arial" w:cs="Arial"/>
          <w:b/>
          <w:bCs/>
        </w:rPr>
      </w:pPr>
      <w:r w:rsidRPr="00980512">
        <w:rPr>
          <w:rFonts w:ascii="Arial" w:hAnsi="Arial" w:cs="Arial"/>
          <w:b/>
          <w:bCs/>
        </w:rPr>
        <w:t>7. Membership Renewal and Termination</w:t>
      </w:r>
    </w:p>
    <w:p w14:paraId="34979678" w14:textId="76545049" w:rsidR="00773C3B" w:rsidRPr="00980512" w:rsidRDefault="00773C3B" w:rsidP="00773C3B">
      <w:pPr>
        <w:rPr>
          <w:rFonts w:ascii="Arial" w:hAnsi="Arial" w:cs="Arial"/>
        </w:rPr>
      </w:pPr>
      <w:r w:rsidRPr="00980512">
        <w:rPr>
          <w:rFonts w:ascii="Arial" w:hAnsi="Arial" w:cs="Arial"/>
        </w:rPr>
        <w:t>7.1 Corporate Memberships are valid for 12 months from the date of activation and must be renewed annually to continue enjoying membership benefits.</w:t>
      </w:r>
      <w:r w:rsidR="005C7B57" w:rsidRPr="00980512">
        <w:rPr>
          <w:rFonts w:ascii="Arial" w:hAnsi="Arial" w:cs="Arial"/>
        </w:rPr>
        <w:t xml:space="preserve">  </w:t>
      </w:r>
    </w:p>
    <w:p w14:paraId="274A1FA7" w14:textId="2F9C6779" w:rsidR="00773C3B" w:rsidRPr="00980512" w:rsidRDefault="00773C3B" w:rsidP="00773C3B">
      <w:pPr>
        <w:rPr>
          <w:rFonts w:ascii="Arial" w:hAnsi="Arial" w:cs="Arial"/>
        </w:rPr>
      </w:pPr>
      <w:r w:rsidRPr="00980512">
        <w:rPr>
          <w:rFonts w:ascii="Arial" w:hAnsi="Arial" w:cs="Arial"/>
        </w:rPr>
        <w:t>7.2 Renewal notices will be sent to the Corporate Member prior to the expiration of the current membership term. Failure to renew on time may result in the deactivation of passes and loss of membership benefits.</w:t>
      </w:r>
      <w:r w:rsidR="005C7B57" w:rsidRPr="00980512">
        <w:rPr>
          <w:rFonts w:ascii="Arial" w:hAnsi="Arial" w:cs="Arial"/>
        </w:rPr>
        <w:t xml:space="preserve">  The corporate member must also make Airfield Estate aware of any detail changes needed for individual passes – for example a name change.</w:t>
      </w:r>
    </w:p>
    <w:p w14:paraId="49634D78" w14:textId="77777777" w:rsidR="00773C3B" w:rsidRPr="00980512" w:rsidRDefault="00773C3B" w:rsidP="00773C3B">
      <w:pPr>
        <w:rPr>
          <w:rFonts w:ascii="Arial" w:hAnsi="Arial" w:cs="Arial"/>
        </w:rPr>
      </w:pPr>
      <w:r w:rsidRPr="00980512">
        <w:rPr>
          <w:rFonts w:ascii="Arial" w:hAnsi="Arial" w:cs="Arial"/>
        </w:rPr>
        <w:lastRenderedPageBreak/>
        <w:t>7.3 Airfield Estate reserves the right to terminate a Corporate Membership if there is any breach of these Terms and Conditions, misuse of passes, or non-payment of fees. No refunds will be issued in the event of termination due to a breach of terms.</w:t>
      </w:r>
    </w:p>
    <w:p w14:paraId="6A634E22" w14:textId="77777777" w:rsidR="00773C3B" w:rsidRPr="00980512" w:rsidRDefault="00773C3B" w:rsidP="00773C3B">
      <w:pPr>
        <w:rPr>
          <w:rFonts w:ascii="Arial" w:hAnsi="Arial" w:cs="Arial"/>
          <w:b/>
          <w:bCs/>
        </w:rPr>
      </w:pPr>
      <w:r w:rsidRPr="00980512">
        <w:rPr>
          <w:rFonts w:ascii="Arial" w:hAnsi="Arial" w:cs="Arial"/>
          <w:b/>
          <w:bCs/>
        </w:rPr>
        <w:t>8. Changes to the Terms and Conditions</w:t>
      </w:r>
    </w:p>
    <w:p w14:paraId="7EB95886" w14:textId="77777777" w:rsidR="00773C3B" w:rsidRPr="00980512" w:rsidRDefault="00773C3B" w:rsidP="00773C3B">
      <w:pPr>
        <w:rPr>
          <w:rFonts w:ascii="Arial" w:hAnsi="Arial" w:cs="Arial"/>
        </w:rPr>
      </w:pPr>
      <w:r w:rsidRPr="00980512">
        <w:rPr>
          <w:rFonts w:ascii="Arial" w:hAnsi="Arial" w:cs="Arial"/>
        </w:rPr>
        <w:t>8.1 Airfield Estate reserves the right to update or modify these Terms and Conditions at any time. Corporate Members will be notified of any significant changes that may affect their membership.</w:t>
      </w:r>
    </w:p>
    <w:p w14:paraId="5AD760CC" w14:textId="5D8A259A" w:rsidR="00773C3B" w:rsidRPr="00980512" w:rsidRDefault="00773C3B" w:rsidP="00773C3B">
      <w:pPr>
        <w:rPr>
          <w:rFonts w:ascii="Arial" w:hAnsi="Arial" w:cs="Arial"/>
        </w:rPr>
      </w:pPr>
      <w:r w:rsidRPr="00980512">
        <w:rPr>
          <w:rFonts w:ascii="Arial" w:hAnsi="Arial" w:cs="Arial"/>
        </w:rPr>
        <w:t xml:space="preserve">8.2 Continued participation in the "Supporters of Airfield" </w:t>
      </w:r>
      <w:r w:rsidR="006109A1">
        <w:rPr>
          <w:rFonts w:ascii="Arial" w:hAnsi="Arial" w:cs="Arial"/>
        </w:rPr>
        <w:t>programme</w:t>
      </w:r>
      <w:r w:rsidRPr="00980512">
        <w:rPr>
          <w:rFonts w:ascii="Arial" w:hAnsi="Arial" w:cs="Arial"/>
        </w:rPr>
        <w:t xml:space="preserve"> after changes have been made will constitute acceptance of the revised Terms and Conditions.</w:t>
      </w:r>
    </w:p>
    <w:p w14:paraId="641DB50E" w14:textId="77777777" w:rsidR="00773C3B" w:rsidRPr="00980512" w:rsidRDefault="00773C3B" w:rsidP="00773C3B">
      <w:pPr>
        <w:rPr>
          <w:rFonts w:ascii="Arial" w:hAnsi="Arial" w:cs="Arial"/>
          <w:b/>
          <w:bCs/>
        </w:rPr>
      </w:pPr>
      <w:r w:rsidRPr="00980512">
        <w:rPr>
          <w:rFonts w:ascii="Arial" w:hAnsi="Arial" w:cs="Arial"/>
          <w:b/>
          <w:bCs/>
        </w:rPr>
        <w:t>9. Liability</w:t>
      </w:r>
    </w:p>
    <w:p w14:paraId="62B7C7A1" w14:textId="77777777" w:rsidR="00773C3B" w:rsidRPr="00980512" w:rsidRDefault="00773C3B" w:rsidP="00773C3B">
      <w:pPr>
        <w:rPr>
          <w:rFonts w:ascii="Arial" w:hAnsi="Arial" w:cs="Arial"/>
        </w:rPr>
      </w:pPr>
      <w:r w:rsidRPr="00980512">
        <w:rPr>
          <w:rFonts w:ascii="Arial" w:hAnsi="Arial" w:cs="Arial"/>
        </w:rPr>
        <w:t>9.1 Airfield Estate is not liable for any loss, injury, or damage sustained by Corporate Members or their employees while on the Estate premises, except where such liability cannot be excluded under law.</w:t>
      </w:r>
    </w:p>
    <w:p w14:paraId="21109434" w14:textId="77777777" w:rsidR="00773C3B" w:rsidRPr="00980512" w:rsidRDefault="00773C3B" w:rsidP="00773C3B">
      <w:pPr>
        <w:rPr>
          <w:rFonts w:ascii="Arial" w:hAnsi="Arial" w:cs="Arial"/>
        </w:rPr>
      </w:pPr>
      <w:r w:rsidRPr="00980512">
        <w:rPr>
          <w:rFonts w:ascii="Arial" w:hAnsi="Arial" w:cs="Arial"/>
        </w:rPr>
        <w:t>9.2 Corporate Members are responsible for ensuring that their employees and their families comply with all Estate rules and regulations while on the premises.</w:t>
      </w:r>
    </w:p>
    <w:p w14:paraId="1D0FD03C" w14:textId="77777777" w:rsidR="00773C3B" w:rsidRPr="00980512" w:rsidRDefault="00773C3B" w:rsidP="00773C3B">
      <w:pPr>
        <w:rPr>
          <w:rFonts w:ascii="Arial" w:hAnsi="Arial" w:cs="Arial"/>
          <w:b/>
          <w:bCs/>
        </w:rPr>
      </w:pPr>
      <w:r w:rsidRPr="00980512">
        <w:rPr>
          <w:rFonts w:ascii="Arial" w:hAnsi="Arial" w:cs="Arial"/>
          <w:b/>
          <w:bCs/>
        </w:rPr>
        <w:t>10. Governing Law</w:t>
      </w:r>
    </w:p>
    <w:p w14:paraId="02B44FD0" w14:textId="296825F9" w:rsidR="00773C3B" w:rsidRPr="00980512" w:rsidRDefault="00773C3B" w:rsidP="00773C3B">
      <w:pPr>
        <w:rPr>
          <w:rFonts w:ascii="Arial" w:hAnsi="Arial" w:cs="Arial"/>
        </w:rPr>
      </w:pPr>
      <w:r w:rsidRPr="00980512">
        <w:rPr>
          <w:rFonts w:ascii="Arial" w:hAnsi="Arial" w:cs="Arial"/>
        </w:rPr>
        <w:t xml:space="preserve">10.1 These Terms and Conditions are governed by </w:t>
      </w:r>
      <w:r w:rsidR="00F05516" w:rsidRPr="00980512">
        <w:rPr>
          <w:rFonts w:ascii="Arial" w:hAnsi="Arial" w:cs="Arial"/>
        </w:rPr>
        <w:t>Irish law.</w:t>
      </w:r>
    </w:p>
    <w:p w14:paraId="40D670BB" w14:textId="18C55519" w:rsidR="00773C3B" w:rsidRPr="00980512" w:rsidRDefault="00773C3B" w:rsidP="00773C3B">
      <w:pPr>
        <w:rPr>
          <w:rFonts w:ascii="Arial" w:hAnsi="Arial" w:cs="Arial"/>
          <w:b/>
          <w:bCs/>
        </w:rPr>
      </w:pPr>
      <w:r w:rsidRPr="00980512">
        <w:rPr>
          <w:rFonts w:ascii="Arial" w:hAnsi="Arial" w:cs="Arial"/>
          <w:b/>
          <w:bCs/>
        </w:rPr>
        <w:t>Contact Information</w:t>
      </w:r>
    </w:p>
    <w:p w14:paraId="5012144B" w14:textId="5639962C" w:rsidR="00773C3B" w:rsidRPr="00980512" w:rsidRDefault="00773C3B" w:rsidP="00773C3B">
      <w:pPr>
        <w:rPr>
          <w:rFonts w:ascii="Arial" w:hAnsi="Arial" w:cs="Arial"/>
        </w:rPr>
      </w:pPr>
      <w:r w:rsidRPr="00980512">
        <w:rPr>
          <w:rFonts w:ascii="Arial" w:hAnsi="Arial" w:cs="Arial"/>
        </w:rPr>
        <w:t xml:space="preserve">For any questions or concerns about the "Supporters of Airfield" corporate membership </w:t>
      </w:r>
      <w:r w:rsidR="006109A1">
        <w:rPr>
          <w:rFonts w:ascii="Arial" w:hAnsi="Arial" w:cs="Arial"/>
        </w:rPr>
        <w:t>programme</w:t>
      </w:r>
      <w:r w:rsidRPr="00980512">
        <w:rPr>
          <w:rFonts w:ascii="Arial" w:hAnsi="Arial" w:cs="Arial"/>
        </w:rPr>
        <w:t>, please contact:</w:t>
      </w:r>
    </w:p>
    <w:p w14:paraId="2CDF023F" w14:textId="1CE36EDE" w:rsidR="00773C3B" w:rsidRPr="00980512" w:rsidRDefault="00773C3B" w:rsidP="00773C3B">
      <w:pPr>
        <w:rPr>
          <w:rFonts w:ascii="Arial" w:hAnsi="Arial" w:cs="Arial"/>
        </w:rPr>
      </w:pPr>
      <w:r w:rsidRPr="00980512">
        <w:rPr>
          <w:rFonts w:ascii="Arial" w:hAnsi="Arial" w:cs="Arial"/>
        </w:rPr>
        <w:t xml:space="preserve">Airfield Estate, </w:t>
      </w:r>
      <w:proofErr w:type="spellStart"/>
      <w:r w:rsidRPr="00980512">
        <w:rPr>
          <w:rFonts w:ascii="Arial" w:hAnsi="Arial" w:cs="Arial"/>
        </w:rPr>
        <w:t>Overend</w:t>
      </w:r>
      <w:proofErr w:type="spellEnd"/>
      <w:r w:rsidRPr="00980512">
        <w:rPr>
          <w:rFonts w:ascii="Arial" w:hAnsi="Arial" w:cs="Arial"/>
        </w:rPr>
        <w:t xml:space="preserve"> Way, Dundrum, Dublin 14.  D14 EE</w:t>
      </w:r>
      <w:r w:rsidR="005C7B57" w:rsidRPr="00980512">
        <w:rPr>
          <w:rFonts w:ascii="Arial" w:hAnsi="Arial" w:cs="Arial"/>
        </w:rPr>
        <w:t>77</w:t>
      </w:r>
    </w:p>
    <w:p w14:paraId="0265FB4A" w14:textId="5E811D25" w:rsidR="00773C3B" w:rsidRPr="00980512" w:rsidRDefault="00773C3B" w:rsidP="00773C3B">
      <w:pPr>
        <w:rPr>
          <w:rFonts w:ascii="Arial" w:hAnsi="Arial" w:cs="Arial"/>
        </w:rPr>
      </w:pPr>
      <w:r w:rsidRPr="00980512">
        <w:rPr>
          <w:rFonts w:ascii="Arial" w:hAnsi="Arial" w:cs="Arial"/>
        </w:rPr>
        <w:t>Hello@aifield.ie</w:t>
      </w:r>
    </w:p>
    <w:p w14:paraId="6A3EE79D" w14:textId="19251563" w:rsidR="003B55CC" w:rsidRPr="00CC6403" w:rsidRDefault="00773C3B" w:rsidP="00773C3B">
      <w:pPr>
        <w:rPr>
          <w:rFonts w:ascii="Arial" w:hAnsi="Arial" w:cs="Arial"/>
        </w:rPr>
      </w:pPr>
      <w:r w:rsidRPr="00980512">
        <w:rPr>
          <w:rFonts w:ascii="Arial" w:hAnsi="Arial" w:cs="Arial"/>
        </w:rPr>
        <w:t>01 969 6666</w:t>
      </w:r>
    </w:p>
    <w:sectPr w:rsidR="003B55CC" w:rsidRPr="00CC6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3B"/>
    <w:rsid w:val="002F3232"/>
    <w:rsid w:val="003B55CC"/>
    <w:rsid w:val="005C7B57"/>
    <w:rsid w:val="006109A1"/>
    <w:rsid w:val="00742A47"/>
    <w:rsid w:val="00773C3B"/>
    <w:rsid w:val="0085485D"/>
    <w:rsid w:val="009019E4"/>
    <w:rsid w:val="00941ED3"/>
    <w:rsid w:val="00980512"/>
    <w:rsid w:val="00B70F98"/>
    <w:rsid w:val="00BF3782"/>
    <w:rsid w:val="00C0592F"/>
    <w:rsid w:val="00CC6403"/>
    <w:rsid w:val="00F05516"/>
    <w:rsid w:val="00FE3F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F530"/>
  <w15:chartTrackingRefBased/>
  <w15:docId w15:val="{8EF70392-6005-4707-9A8B-DA3AC8A7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C3B"/>
    <w:rPr>
      <w:rFonts w:eastAsiaTheme="majorEastAsia" w:cstheme="majorBidi"/>
      <w:color w:val="272727" w:themeColor="text1" w:themeTint="D8"/>
    </w:rPr>
  </w:style>
  <w:style w:type="paragraph" w:styleId="Title">
    <w:name w:val="Title"/>
    <w:basedOn w:val="Normal"/>
    <w:next w:val="Normal"/>
    <w:link w:val="TitleChar"/>
    <w:uiPriority w:val="10"/>
    <w:qFormat/>
    <w:rsid w:val="00773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C3B"/>
    <w:pPr>
      <w:spacing w:before="160"/>
      <w:jc w:val="center"/>
    </w:pPr>
    <w:rPr>
      <w:i/>
      <w:iCs/>
      <w:color w:val="404040" w:themeColor="text1" w:themeTint="BF"/>
    </w:rPr>
  </w:style>
  <w:style w:type="character" w:customStyle="1" w:styleId="QuoteChar">
    <w:name w:val="Quote Char"/>
    <w:basedOn w:val="DefaultParagraphFont"/>
    <w:link w:val="Quote"/>
    <w:uiPriority w:val="29"/>
    <w:rsid w:val="00773C3B"/>
    <w:rPr>
      <w:i/>
      <w:iCs/>
      <w:color w:val="404040" w:themeColor="text1" w:themeTint="BF"/>
    </w:rPr>
  </w:style>
  <w:style w:type="paragraph" w:styleId="ListParagraph">
    <w:name w:val="List Paragraph"/>
    <w:basedOn w:val="Normal"/>
    <w:uiPriority w:val="34"/>
    <w:qFormat/>
    <w:rsid w:val="00773C3B"/>
    <w:pPr>
      <w:ind w:left="720"/>
      <w:contextualSpacing/>
    </w:pPr>
  </w:style>
  <w:style w:type="character" w:styleId="IntenseEmphasis">
    <w:name w:val="Intense Emphasis"/>
    <w:basedOn w:val="DefaultParagraphFont"/>
    <w:uiPriority w:val="21"/>
    <w:qFormat/>
    <w:rsid w:val="00773C3B"/>
    <w:rPr>
      <w:i/>
      <w:iCs/>
      <w:color w:val="0F4761" w:themeColor="accent1" w:themeShade="BF"/>
    </w:rPr>
  </w:style>
  <w:style w:type="paragraph" w:styleId="IntenseQuote">
    <w:name w:val="Intense Quote"/>
    <w:basedOn w:val="Normal"/>
    <w:next w:val="Normal"/>
    <w:link w:val="IntenseQuoteChar"/>
    <w:uiPriority w:val="30"/>
    <w:qFormat/>
    <w:rsid w:val="00773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C3B"/>
    <w:rPr>
      <w:i/>
      <w:iCs/>
      <w:color w:val="0F4761" w:themeColor="accent1" w:themeShade="BF"/>
    </w:rPr>
  </w:style>
  <w:style w:type="character" w:styleId="IntenseReference">
    <w:name w:val="Intense Reference"/>
    <w:basedOn w:val="DefaultParagraphFont"/>
    <w:uiPriority w:val="32"/>
    <w:qFormat/>
    <w:rsid w:val="00773C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74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Milligan</dc:creator>
  <cp:keywords/>
  <dc:description/>
  <cp:lastModifiedBy>Sue Power</cp:lastModifiedBy>
  <cp:revision>2</cp:revision>
  <dcterms:created xsi:type="dcterms:W3CDTF">2025-01-20T14:14:00Z</dcterms:created>
  <dcterms:modified xsi:type="dcterms:W3CDTF">2025-01-20T14:14:00Z</dcterms:modified>
</cp:coreProperties>
</file>